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0F98C925" w:rsidR="002B4511" w:rsidRPr="002B4511" w:rsidRDefault="008C0B60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главного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14:paraId="1E2647BA" w14:textId="679CDF35" w:rsidR="00D53E4E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781192">
        <w:rPr>
          <w:rFonts w:ascii="Times New Roman" w:hAnsi="Times New Roman" w:cs="Times New Roman"/>
          <w:b/>
          <w:sz w:val="24"/>
          <w:szCs w:val="24"/>
        </w:rPr>
        <w:t>анализа рисков</w:t>
      </w:r>
      <w:r w:rsidR="00023AA8">
        <w:rPr>
          <w:rFonts w:ascii="Times New Roman" w:hAnsi="Times New Roman" w:cs="Times New Roman"/>
          <w:b/>
          <w:sz w:val="24"/>
          <w:szCs w:val="24"/>
        </w:rPr>
        <w:t xml:space="preserve"> и экспертного сопровождения схем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02F67565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B54AE2">
        <w:rPr>
          <w:rFonts w:ascii="Times New Roman" w:hAnsi="Times New Roman" w:cs="Times New Roman"/>
          <w:b/>
          <w:sz w:val="24"/>
          <w:szCs w:val="24"/>
        </w:rPr>
        <w:t>управлению долгом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26221D77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652310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2310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4E7A19">
        <w:rPr>
          <w:rFonts w:ascii="Times New Roman" w:hAnsi="Times New Roman" w:cs="Times New Roman"/>
          <w:sz w:val="24"/>
          <w:szCs w:val="24"/>
        </w:rPr>
        <w:t xml:space="preserve">анализа рисков </w:t>
      </w:r>
      <w:r w:rsidR="00023AA8" w:rsidRPr="00023AA8">
        <w:rPr>
          <w:rFonts w:ascii="Times New Roman" w:hAnsi="Times New Roman" w:cs="Times New Roman"/>
          <w:sz w:val="24"/>
          <w:szCs w:val="24"/>
        </w:rPr>
        <w:t>и экспертного сопровождения схем</w:t>
      </w:r>
      <w:r w:rsidR="00BF3AE7" w:rsidRPr="00BF3AE7">
        <w:rPr>
          <w:rFonts w:ascii="Times New Roman" w:hAnsi="Times New Roman" w:cs="Times New Roman"/>
          <w:sz w:val="24"/>
          <w:szCs w:val="24"/>
        </w:rPr>
        <w:t xml:space="preserve">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</w:t>
      </w:r>
      <w:r w:rsidR="00B54AE2">
        <w:rPr>
          <w:rFonts w:ascii="Times New Roman" w:hAnsi="Times New Roman" w:cs="Times New Roman"/>
          <w:sz w:val="24"/>
          <w:szCs w:val="24"/>
        </w:rPr>
        <w:t xml:space="preserve">управлению долгом </w:t>
      </w:r>
      <w:r w:rsidRPr="003846BB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652310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1A1F632D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8C0B60">
        <w:rPr>
          <w:rFonts w:ascii="Times New Roman" w:hAnsi="Times New Roman" w:cs="Times New Roman"/>
          <w:sz w:val="24"/>
          <w:szCs w:val="24"/>
        </w:rPr>
        <w:t>1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11D57E21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652310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р</w:t>
      </w:r>
      <w:r w:rsidR="00860BEC">
        <w:rPr>
          <w:rFonts w:ascii="Times New Roman" w:hAnsi="Times New Roman" w:cs="Times New Roman"/>
          <w:sz w:val="24"/>
          <w:szCs w:val="24"/>
        </w:rPr>
        <w:t>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2F841C4E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652310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="008C0B60">
        <w:rPr>
          <w:rFonts w:ascii="Times New Roman" w:hAnsi="Times New Roman" w:cs="Times New Roman"/>
          <w:sz w:val="24"/>
          <w:szCs w:val="24"/>
        </w:rPr>
        <w:t>.</w:t>
      </w:r>
      <w:r w:rsidR="00554A5F" w:rsidRPr="00554A5F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1B360250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652310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 xml:space="preserve">начальником Межрегиональной инспекции Федеральной налоговой службы </w:t>
      </w:r>
      <w:r w:rsidR="00B54AE2">
        <w:rPr>
          <w:rFonts w:ascii="Times New Roman" w:hAnsi="Times New Roman" w:cs="Times New Roman"/>
          <w:sz w:val="24"/>
          <w:szCs w:val="24"/>
        </w:rPr>
        <w:br/>
      </w:r>
      <w:r w:rsidRPr="005F4B7A">
        <w:rPr>
          <w:rFonts w:ascii="Times New Roman" w:hAnsi="Times New Roman" w:cs="Times New Roman"/>
          <w:sz w:val="24"/>
          <w:szCs w:val="24"/>
        </w:rPr>
        <w:t xml:space="preserve">по </w:t>
      </w:r>
      <w:r w:rsidR="00B54AE2">
        <w:rPr>
          <w:rFonts w:ascii="Times New Roman" w:hAnsi="Times New Roman" w:cs="Times New Roman"/>
          <w:sz w:val="24"/>
          <w:szCs w:val="24"/>
        </w:rPr>
        <w:t>управлению долгом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6776309B" w:rsidR="002B4511" w:rsidRPr="00C30BC4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652310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 xml:space="preserve">по соответствующим направлениям </w:t>
      </w:r>
      <w:r w:rsidRPr="00C30BC4">
        <w:rPr>
          <w:rFonts w:ascii="Times New Roman" w:hAnsi="Times New Roman" w:cs="Times New Roman"/>
          <w:sz w:val="24"/>
          <w:szCs w:val="24"/>
        </w:rPr>
        <w:t>деятельности</w:t>
      </w:r>
      <w:r w:rsidR="00C30BC4" w:rsidRPr="00C30BC4">
        <w:rPr>
          <w:rFonts w:ascii="Times New Roman" w:hAnsi="Times New Roman" w:cs="Times New Roman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158FA52C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652310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6587321C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C1283F" w:rsidRPr="0034346F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C1283F" w:rsidRPr="003846BB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C1283F" w:rsidRPr="00E8581C">
        <w:rPr>
          <w:sz w:val="24"/>
          <w:szCs w:val="24"/>
        </w:rPr>
        <w:t xml:space="preserve">законодательства о противодействии коррупции; </w:t>
      </w:r>
      <w:r w:rsidR="00C1283F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C1283F">
        <w:rPr>
          <w:sz w:val="24"/>
          <w:szCs w:val="24"/>
        </w:rPr>
        <w:t>Инспекции</w:t>
      </w:r>
      <w:r w:rsidR="00C1283F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C1283F" w:rsidRPr="003846BB">
        <w:rPr>
          <w:sz w:val="24"/>
          <w:szCs w:val="24"/>
        </w:rPr>
        <w:t>применения</w:t>
      </w:r>
      <w:proofErr w:type="gramEnd"/>
      <w:r w:rsidR="00C1283F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3846BB" w:rsidRPr="003846BB">
        <w:rPr>
          <w:sz w:val="24"/>
          <w:szCs w:val="24"/>
        </w:rPr>
        <w:t>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7AD2C141" w:rsidR="009108A9" w:rsidRDefault="00A228D7" w:rsidP="008C6EB0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r w:rsidR="00C1283F" w:rsidRPr="00C1283F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Кодекс Российской Федерации об административных правонарушениях; Уголовно-процессуальный кодекс Российской Федерации </w:t>
      </w:r>
      <w:r w:rsidR="00C1283F" w:rsidRPr="00C1283F">
        <w:rPr>
          <w:sz w:val="24"/>
          <w:szCs w:val="24"/>
        </w:rPr>
        <w:lastRenderedPageBreak/>
        <w:t xml:space="preserve">(статьи 44, 140, 141, 144,145); Уголовный кодекс Российской Федерации (статьи 198-199.2); Гражданский кодекс Российской Федерации (часть первая); Федеральный закон от 26 октября 2002 г. № 127-ФЗ «О несостоятельности (банкротстве)»; Федеральный закон Российской Федерации от 6 апреля 2011 г. № 63-ФЗ «Об электронной подписи»; Федеральный закон от 27 июля 2006 г. № 149-ФЗ «Об информации, информационных технологиях и о защите информации»; </w:t>
      </w:r>
      <w:proofErr w:type="gramStart"/>
      <w:r w:rsidR="00C1283F" w:rsidRPr="00C1283F">
        <w:rPr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</w:t>
      </w:r>
      <w:proofErr w:type="gramEnd"/>
      <w:r w:rsidR="00C1283F" w:rsidRPr="00C1283F">
        <w:rPr>
          <w:sz w:val="24"/>
          <w:szCs w:val="24"/>
        </w:rPr>
        <w:t xml:space="preserve"> </w:t>
      </w:r>
      <w:proofErr w:type="gramStart"/>
      <w:r w:rsidR="00C1283F" w:rsidRPr="00C1283F">
        <w:rPr>
          <w:sz w:val="24"/>
          <w:szCs w:val="24"/>
        </w:rPr>
        <w:t>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C1283F" w:rsidRPr="00C1283F">
        <w:rPr>
          <w:sz w:val="24"/>
          <w:szCs w:val="24"/>
        </w:rPr>
        <w:t xml:space="preserve">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="00C1283F" w:rsidRPr="00C1283F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C1283F" w:rsidRPr="00C1283F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кредиторов»;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25 декабря 2008 г. № ММ-3-1/683@ «О создании информационного ресурса результатов работы по зачетам и возвратам»; 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органами"; </w:t>
      </w:r>
      <w:proofErr w:type="gramStart"/>
      <w:r w:rsidR="00C1283F" w:rsidRPr="00C1283F">
        <w:rPr>
          <w:sz w:val="24"/>
          <w:szCs w:val="24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C1283F" w:rsidRPr="00C1283F">
        <w:rPr>
          <w:sz w:val="24"/>
          <w:szCs w:val="24"/>
        </w:rPr>
        <w:t xml:space="preserve"> списания указанных недоимки и задолженности»; 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 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</w:t>
      </w:r>
      <w:proofErr w:type="gramStart"/>
      <w:r w:rsidR="00C1283F" w:rsidRPr="00C1283F">
        <w:rPr>
          <w:sz w:val="24"/>
          <w:szCs w:val="24"/>
        </w:rPr>
        <w:t xml:space="preserve">приказ ФНС России от 14 февраля 2017 г. № ММВ-7-8/182@ «Об утверждении форм документов, </w:t>
      </w:r>
      <w:r w:rsidR="00C1283F" w:rsidRPr="00C1283F">
        <w:rPr>
          <w:sz w:val="24"/>
          <w:szCs w:val="24"/>
        </w:rPr>
        <w:lastRenderedPageBreak/>
        <w:t>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 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</w:t>
      </w:r>
      <w:r w:rsidR="007337AA" w:rsidRPr="007337AA">
        <w:rPr>
          <w:sz w:val="24"/>
          <w:szCs w:val="24"/>
        </w:rPr>
        <w:t>.</w:t>
      </w:r>
      <w:proofErr w:type="gramEnd"/>
    </w:p>
    <w:p w14:paraId="1DC2DCA9" w14:textId="3ED41AB9" w:rsidR="00A228D7" w:rsidRDefault="00652310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63FD9185" w:rsidR="00074AA9" w:rsidRDefault="00A228D7" w:rsidP="0021145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023AA8" w:rsidRPr="00023AA8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особенности банковской системы Российской Федерации (в части списания денежных сре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дств с р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>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порядок участия в судебных заседаниях по делам о банкротстве должников, в собраниях кр</w:t>
      </w:r>
      <w:r w:rsidR="00915E07">
        <w:rPr>
          <w:rFonts w:ascii="Times New Roman" w:hAnsi="Times New Roman"/>
          <w:sz w:val="24"/>
          <w:szCs w:val="24"/>
          <w:lang w:val="ru-RU"/>
        </w:rPr>
        <w:t xml:space="preserve">едиторов (комитетах кредиторов); </w:t>
      </w:r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 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</w:t>
      </w:r>
      <w:r w:rsidR="0021145F">
        <w:rPr>
          <w:rFonts w:ascii="Times New Roman" w:hAnsi="Times New Roman"/>
          <w:sz w:val="24"/>
          <w:szCs w:val="24"/>
          <w:lang w:val="ru-RU"/>
        </w:rPr>
        <w:t xml:space="preserve">;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основные методы анализа и управления базами данных;</w:t>
      </w:r>
      <w:r w:rsidR="0021145F" w:rsidRPr="0021145F">
        <w:rPr>
          <w:lang w:val="ru-RU"/>
        </w:rPr>
        <w:t xml:space="preserve">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формы налогового контроля и порядок их проведения;</w:t>
      </w:r>
      <w:r w:rsidR="0021145F" w:rsidRPr="0021145F">
        <w:rPr>
          <w:lang w:val="ru-RU"/>
        </w:rPr>
        <w:t xml:space="preserve">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меры по минимизаци</w:t>
      </w:r>
      <w:r w:rsidR="0021145F">
        <w:rPr>
          <w:rFonts w:ascii="Times New Roman" w:hAnsi="Times New Roman"/>
          <w:sz w:val="24"/>
          <w:szCs w:val="24"/>
          <w:lang w:val="ru-RU"/>
        </w:rPr>
        <w:t>и рисков, порядок их применения.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13052E96" w:rsidR="00380705" w:rsidRDefault="00A228D7" w:rsidP="0021145F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1145F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сбор и систематизация информации, проведение анализа и оценки рисков, в том числе с использованием технологий и стандартов риск – менеджмента;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работа с базами данных и использование программных продуктов и информационно-аналитических систем;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подготовка предложений по минимизации выявленных рисков;</w:t>
      </w:r>
      <w:r w:rsidR="0021145F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proofErr w:type="gramEnd"/>
      <w:r w:rsidR="008C6EB0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участие в судебных заседаниях по делам о банкротстве должников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ведени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деловых переговоров, публичного выступления, составлени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делового письма;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</w:t>
      </w:r>
      <w:r w:rsidR="00A42F98">
        <w:rPr>
          <w:sz w:val="24"/>
          <w:szCs w:val="24"/>
        </w:rPr>
        <w:t>а</w:t>
      </w:r>
      <w:r w:rsidR="00EF5909" w:rsidRPr="00EF5909">
        <w:rPr>
          <w:sz w:val="24"/>
          <w:szCs w:val="24"/>
        </w:rPr>
        <w:t xml:space="preserve"> проектов нормативных правовых актов, служебных документов, сбор, систематизаци</w:t>
      </w:r>
      <w:r w:rsidR="00A42F98">
        <w:rPr>
          <w:sz w:val="24"/>
          <w:szCs w:val="24"/>
        </w:rPr>
        <w:t>я</w:t>
      </w:r>
      <w:r w:rsidR="00EF5909" w:rsidRPr="00EF5909">
        <w:rPr>
          <w:sz w:val="24"/>
          <w:szCs w:val="24"/>
        </w:rPr>
        <w:t>, использовани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актуальной информации, применени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компьютерной и другой оргтехники; </w:t>
      </w:r>
      <w:r w:rsidR="00A42F98">
        <w:rPr>
          <w:sz w:val="24"/>
          <w:szCs w:val="24"/>
        </w:rPr>
        <w:t xml:space="preserve">умение </w:t>
      </w:r>
      <w:r w:rsidR="00EF5909" w:rsidRPr="00EF5909">
        <w:rPr>
          <w:sz w:val="24"/>
          <w:szCs w:val="24"/>
        </w:rPr>
        <w:t>работы: с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</w:t>
      </w:r>
      <w:r w:rsidR="00273B0C">
        <w:rPr>
          <w:sz w:val="24"/>
          <w:szCs w:val="24"/>
        </w:rPr>
        <w:t xml:space="preserve">ыми таблицами, с базами данных с </w:t>
      </w:r>
      <w:r w:rsidR="00EF5909" w:rsidRPr="00EF5909">
        <w:rPr>
          <w:sz w:val="24"/>
          <w:szCs w:val="24"/>
        </w:rPr>
        <w:t>электронной почтой;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</w:t>
      </w:r>
      <w:r w:rsidR="00A42F98">
        <w:rPr>
          <w:sz w:val="24"/>
          <w:szCs w:val="24"/>
        </w:rPr>
        <w:t>а</w:t>
      </w:r>
      <w:r w:rsidR="00EF5909" w:rsidRPr="00EF5909">
        <w:rPr>
          <w:sz w:val="24"/>
          <w:szCs w:val="24"/>
        </w:rPr>
        <w:t xml:space="preserve"> презентаций, использовани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графических объектов в электронных документах.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6596F89F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652310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5BAB6C17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1056A0">
        <w:t xml:space="preserve">отдел </w:t>
      </w:r>
      <w:r w:rsidR="004E7A19">
        <w:t>анализа рисков</w:t>
      </w:r>
      <w:r w:rsidR="00EF6839">
        <w:t xml:space="preserve"> </w:t>
      </w:r>
      <w:r w:rsidR="001056A0">
        <w:t>и экспертного сопровождения схем</w:t>
      </w:r>
      <w:r w:rsidRPr="00D21475">
        <w:t xml:space="preserve">, </w:t>
      </w:r>
      <w:r w:rsidR="00652310">
        <w:t>главный специалист-эксперт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11C48139" w14:textId="77777777" w:rsidR="00915E07" w:rsidRPr="00CA5997" w:rsidRDefault="00915E07" w:rsidP="00915E0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 xml:space="preserve">анализ автоматизированных сведений о выявленных рисках применения схем в действиях налогоплательщика; </w:t>
      </w:r>
    </w:p>
    <w:p w14:paraId="3A9E1C62" w14:textId="77777777" w:rsidR="00915E07" w:rsidRPr="00CA5997" w:rsidRDefault="00915E07" w:rsidP="00915E0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идентификацию и формирование портфеля рисков;</w:t>
      </w:r>
    </w:p>
    <w:p w14:paraId="5EB3A9AD" w14:textId="77777777" w:rsidR="00915E07" w:rsidRPr="00CA5997" w:rsidRDefault="00915E07" w:rsidP="00915E0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оценку рисков посредством формирования реестра и на его основе построение оценочных карт, диаграмм для визуализации рисков;</w:t>
      </w:r>
    </w:p>
    <w:p w14:paraId="2D813607" w14:textId="45252731" w:rsidR="00915E07" w:rsidRPr="00CA5997" w:rsidRDefault="008C1680" w:rsidP="00915E0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сбор, </w:t>
      </w:r>
      <w:r w:rsidR="00915E07" w:rsidRPr="00CA5997">
        <w:rPr>
          <w:rStyle w:val="FontStyle22"/>
          <w:sz w:val="24"/>
          <w:szCs w:val="24"/>
        </w:rPr>
        <w:t>систематизацию</w:t>
      </w:r>
      <w:r>
        <w:rPr>
          <w:rStyle w:val="FontStyle22"/>
          <w:sz w:val="24"/>
          <w:szCs w:val="24"/>
        </w:rPr>
        <w:t xml:space="preserve"> и</w:t>
      </w:r>
      <w:r w:rsidR="00915E07" w:rsidRPr="00CA5997">
        <w:rPr>
          <w:rStyle w:val="FontStyle22"/>
          <w:sz w:val="24"/>
          <w:szCs w:val="24"/>
        </w:rPr>
        <w:t xml:space="preserve"> анализ информации о реализовавшихся рисках применения схем (статистика событий);</w:t>
      </w:r>
    </w:p>
    <w:p w14:paraId="51027EC3" w14:textId="77777777" w:rsidR="00915E07" w:rsidRPr="00CA5997" w:rsidRDefault="00915E07" w:rsidP="00915E0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проведение количественной статистической оценки рисков на основе фактических событий базы рисковых событий;</w:t>
      </w:r>
    </w:p>
    <w:p w14:paraId="67C5DEF9" w14:textId="77777777" w:rsidR="00915E07" w:rsidRPr="00CA5997" w:rsidRDefault="00915E07" w:rsidP="00915E0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 xml:space="preserve">разработку мероприятий по принятию установленных мер реагирования с целью преодоления (минимизации) рисков; </w:t>
      </w:r>
    </w:p>
    <w:p w14:paraId="2D07D205" w14:textId="77777777" w:rsidR="00915E07" w:rsidRPr="00CA5997" w:rsidRDefault="00915E07" w:rsidP="00915E0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 xml:space="preserve"> определение и применение на практике эффективных методов визуализации рисков и схем;</w:t>
      </w:r>
    </w:p>
    <w:p w14:paraId="2010E24F" w14:textId="77777777" w:rsidR="00915E07" w:rsidRPr="00CA5997" w:rsidRDefault="00915E07" w:rsidP="00915E0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оценку вероятности отдельных видов риска;</w:t>
      </w:r>
    </w:p>
    <w:p w14:paraId="5C8EE1BF" w14:textId="5A710F9C" w:rsidR="00915E07" w:rsidRPr="00CA5997" w:rsidRDefault="00915E07" w:rsidP="00915E0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 xml:space="preserve">представление аналитической информации о рисках начальнику </w:t>
      </w:r>
      <w:r w:rsidR="00B54AE2">
        <w:rPr>
          <w:rStyle w:val="FontStyle22"/>
          <w:sz w:val="24"/>
          <w:szCs w:val="24"/>
        </w:rPr>
        <w:t>о</w:t>
      </w:r>
      <w:r>
        <w:rPr>
          <w:rStyle w:val="FontStyle22"/>
          <w:sz w:val="24"/>
          <w:szCs w:val="24"/>
        </w:rPr>
        <w:t>тдела</w:t>
      </w:r>
      <w:r w:rsidRPr="00CA5997">
        <w:rPr>
          <w:rStyle w:val="FontStyle22"/>
          <w:sz w:val="24"/>
          <w:szCs w:val="24"/>
        </w:rPr>
        <w:t>; обеспечение информацией текущего управления рисками на постоянной основе;</w:t>
      </w:r>
    </w:p>
    <w:p w14:paraId="70774A3B" w14:textId="77777777" w:rsidR="00915E07" w:rsidRPr="00CA5997" w:rsidRDefault="00915E07" w:rsidP="00915E0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контроль работоспособности базовых элементов ранжированного применения мер взыскания, выявление девиаций, представление для анализа ФНС России для совершенствования методологии;</w:t>
      </w:r>
    </w:p>
    <w:p w14:paraId="2B679E37" w14:textId="77777777" w:rsidR="00915E07" w:rsidRPr="00CA5997" w:rsidRDefault="00915E07" w:rsidP="00915E0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анализ применяемых способов управления рисками применения схем и мероприятий по управлению рисками;</w:t>
      </w:r>
    </w:p>
    <w:p w14:paraId="412D634C" w14:textId="5890DC80" w:rsidR="00915E07" w:rsidRPr="00CA5997" w:rsidRDefault="00915E07" w:rsidP="00915E0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 xml:space="preserve">оказание помощи сотрудникам </w:t>
      </w:r>
      <w:r w:rsidR="00B54AE2">
        <w:rPr>
          <w:rStyle w:val="FontStyle22"/>
          <w:sz w:val="24"/>
          <w:szCs w:val="24"/>
        </w:rPr>
        <w:t>о</w:t>
      </w:r>
      <w:r w:rsidR="00EF6839">
        <w:rPr>
          <w:rStyle w:val="FontStyle22"/>
          <w:sz w:val="24"/>
          <w:szCs w:val="24"/>
        </w:rPr>
        <w:t>тдела</w:t>
      </w:r>
      <w:r w:rsidRPr="00CA5997">
        <w:rPr>
          <w:rStyle w:val="FontStyle22"/>
          <w:sz w:val="24"/>
          <w:szCs w:val="24"/>
        </w:rPr>
        <w:t xml:space="preserve"> в выявлении и оценке новых рисков;</w:t>
      </w:r>
    </w:p>
    <w:p w14:paraId="054720BF" w14:textId="0760A25D" w:rsidR="00915E07" w:rsidRPr="00CA5997" w:rsidRDefault="00915E07" w:rsidP="00915E0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 xml:space="preserve">осуществление в установленном порядке </w:t>
      </w:r>
      <w:proofErr w:type="gramStart"/>
      <w:r w:rsidRPr="00CA5997">
        <w:rPr>
          <w:rStyle w:val="FontStyle22"/>
          <w:sz w:val="24"/>
          <w:szCs w:val="24"/>
        </w:rPr>
        <w:t>контроля за</w:t>
      </w:r>
      <w:proofErr w:type="gramEnd"/>
      <w:r w:rsidRPr="00CA5997">
        <w:rPr>
          <w:rStyle w:val="FontStyle22"/>
          <w:sz w:val="24"/>
          <w:szCs w:val="24"/>
        </w:rPr>
        <w:t xml:space="preserve"> соблюдением территориальными налоговыми органами требований законодательства Российской Федерации, нормативных правовых актов и внутренних документов ФНС России в части возложенных на </w:t>
      </w:r>
      <w:r w:rsidR="00B54AE2">
        <w:rPr>
          <w:rStyle w:val="FontStyle22"/>
          <w:sz w:val="24"/>
          <w:szCs w:val="24"/>
        </w:rPr>
        <w:t>о</w:t>
      </w:r>
      <w:r w:rsidR="00517FFC">
        <w:rPr>
          <w:rStyle w:val="FontStyle22"/>
          <w:sz w:val="24"/>
          <w:szCs w:val="24"/>
        </w:rPr>
        <w:t>тдел</w:t>
      </w:r>
      <w:r w:rsidRPr="00CA5997">
        <w:rPr>
          <w:rStyle w:val="FontStyle22"/>
          <w:sz w:val="24"/>
          <w:szCs w:val="24"/>
        </w:rPr>
        <w:t xml:space="preserve"> задач и функций;</w:t>
      </w:r>
    </w:p>
    <w:p w14:paraId="14BFF377" w14:textId="77777777" w:rsidR="00915E07" w:rsidRPr="00CA5997" w:rsidRDefault="00915E07" w:rsidP="00915E0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 xml:space="preserve">   формирование форм отчетности, дорожных карт для целей реализации и мониторинга мероприятий по воздействию на риски применения схем по уклонению от погашения задолженности перед бюджетом;</w:t>
      </w:r>
    </w:p>
    <w:p w14:paraId="22EBD8ED" w14:textId="77777777" w:rsidR="00915E07" w:rsidRPr="00CA5997" w:rsidRDefault="00915E07" w:rsidP="00915E0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осуществление разработки комплексных стандартных процедур выявления схем, оформление и реализация мероприятий по их пресечению;</w:t>
      </w:r>
    </w:p>
    <w:p w14:paraId="4CEDB485" w14:textId="77777777" w:rsidR="00915E07" w:rsidRPr="00CA5997" w:rsidRDefault="00915E07" w:rsidP="00915E0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анализ ошибок в процессе идентификации рисков и схем;</w:t>
      </w:r>
    </w:p>
    <w:p w14:paraId="5633238A" w14:textId="77777777" w:rsidR="00915E07" w:rsidRPr="00CA5997" w:rsidRDefault="00915E07" w:rsidP="00915E0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 xml:space="preserve">экспертное сопровождение алгоритмов выявления моделей рисков для бюджета в поведении налогоплательщиков; </w:t>
      </w:r>
    </w:p>
    <w:p w14:paraId="02E73B14" w14:textId="77777777" w:rsidR="00915E07" w:rsidRPr="00CA5997" w:rsidRDefault="00915E07" w:rsidP="00915E0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актуализация карты рисков, реестра рисков и схем, плана мероприятий по управлению рисками;</w:t>
      </w:r>
    </w:p>
    <w:p w14:paraId="495C5111" w14:textId="77777777" w:rsidR="00915E07" w:rsidRPr="00CA5997" w:rsidRDefault="00915E07" w:rsidP="00915E0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осуществление анализа практики, в том числе правоприменительной, применяемых налогоплательщиками схем уклонения от погашения задолженности, и на его основе подготовка предложений по внесению изменений в законодательные и иные нормативные правовые акты в рамках компетенции Инспекции;</w:t>
      </w:r>
    </w:p>
    <w:p w14:paraId="759ECAEB" w14:textId="17A3B206" w:rsidR="00915E07" w:rsidRPr="00CA5997" w:rsidRDefault="00915E07" w:rsidP="00915E0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 xml:space="preserve"> участие в осуществлении мероприятий по профессиональной подготовке (переподготовке) кадров для налоговых органов, совещаний, семинаров по  вопросам, входящим в компетенцию </w:t>
      </w:r>
      <w:r w:rsidR="00B54AE2">
        <w:rPr>
          <w:rStyle w:val="FontStyle22"/>
          <w:sz w:val="24"/>
          <w:szCs w:val="24"/>
        </w:rPr>
        <w:t>о</w:t>
      </w:r>
      <w:r w:rsidRPr="00CA5997">
        <w:rPr>
          <w:rStyle w:val="FontStyle22"/>
          <w:sz w:val="24"/>
          <w:szCs w:val="24"/>
        </w:rPr>
        <w:t>тдела.</w:t>
      </w:r>
    </w:p>
    <w:p w14:paraId="67DBA017" w14:textId="5C485198" w:rsidR="00915E07" w:rsidRPr="00934FC0" w:rsidRDefault="00915E07" w:rsidP="00915E0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A83725">
        <w:rPr>
          <w:rStyle w:val="FontStyle22"/>
          <w:sz w:val="24"/>
          <w:szCs w:val="24"/>
        </w:rPr>
        <w:t>подготовк</w:t>
      </w:r>
      <w:r w:rsidR="008726A6">
        <w:rPr>
          <w:rStyle w:val="FontStyle22"/>
          <w:sz w:val="24"/>
          <w:szCs w:val="24"/>
        </w:rPr>
        <w:t>у</w:t>
      </w:r>
      <w:r w:rsidRPr="00A83725">
        <w:rPr>
          <w:rStyle w:val="FontStyle22"/>
          <w:sz w:val="24"/>
          <w:szCs w:val="24"/>
        </w:rPr>
        <w:t xml:space="preserve">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6F9982F8" w14:textId="77777777" w:rsidR="00915E07" w:rsidRDefault="00915E07" w:rsidP="00915E07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 выполнение отдельных поручений начальника отдела;</w:t>
      </w:r>
    </w:p>
    <w:p w14:paraId="6F426485" w14:textId="77777777" w:rsidR="00915E07" w:rsidRPr="002019C3" w:rsidRDefault="00915E07" w:rsidP="00915E07">
      <w:pPr>
        <w:pStyle w:val="ad"/>
        <w:numPr>
          <w:ilvl w:val="0"/>
          <w:numId w:val="1"/>
        </w:numPr>
        <w:ind w:left="0" w:firstLine="567"/>
        <w:rPr>
          <w:rStyle w:val="FontStyle22"/>
          <w:rFonts w:eastAsia="MS Mincho"/>
          <w:sz w:val="24"/>
          <w:szCs w:val="24"/>
          <w:lang w:val="ru-RU" w:eastAsia="ru-RU" w:bidi="ar-SA"/>
        </w:rPr>
      </w:pPr>
      <w:r>
        <w:rPr>
          <w:rStyle w:val="FontStyle22"/>
          <w:rFonts w:eastAsia="MS Mincho"/>
          <w:sz w:val="24"/>
          <w:szCs w:val="24"/>
          <w:lang w:val="ru-RU" w:eastAsia="ru-RU" w:bidi="ar-SA"/>
        </w:rPr>
        <w:t xml:space="preserve">ведение в установленном порядке делопроизводства и </w:t>
      </w:r>
      <w:r w:rsidRPr="002019C3">
        <w:rPr>
          <w:rStyle w:val="FontStyle22"/>
          <w:rFonts w:eastAsia="MS Mincho"/>
          <w:sz w:val="24"/>
          <w:szCs w:val="24"/>
          <w:lang w:val="ru-RU" w:eastAsia="ru-RU" w:bidi="ar-SA"/>
        </w:rPr>
        <w:t>обеспечение сохранности документов, в том числе носителей информации, содержащих документы «Для служебного пользования»;</w:t>
      </w:r>
    </w:p>
    <w:p w14:paraId="6117290B" w14:textId="77777777" w:rsidR="00915E07" w:rsidRDefault="00915E07" w:rsidP="00915E0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666068A1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652310">
        <w:t>главный специалист-эксперт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6843D92D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1056A0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1ED27783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652310">
        <w:t>Главный специалист-эксперт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23A00A28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652310">
        <w:t>Главный специалист-эксперт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6C205926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8C0B60">
        <w:rPr>
          <w:rFonts w:ascii="Times New Roman" w:hAnsi="Times New Roman" w:cs="Times New Roman"/>
          <w:b/>
          <w:sz w:val="24"/>
          <w:szCs w:val="24"/>
        </w:rPr>
        <w:t>главный</w:t>
      </w:r>
      <w:r w:rsidR="00EF5F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>специалист-эксперт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4F41CBE5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652310">
        <w:t>главный специалист-экспе</w:t>
      </w:r>
      <w:proofErr w:type="gramStart"/>
      <w:r w:rsidR="00652310">
        <w:t>рт</w:t>
      </w:r>
      <w:r w:rsidR="00C940C1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3FCEF2EC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652310">
        <w:t>главный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23CD193D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8C0B60">
        <w:rPr>
          <w:rFonts w:ascii="Times New Roman" w:hAnsi="Times New Roman" w:cs="Times New Roman"/>
          <w:b/>
          <w:sz w:val="24"/>
          <w:szCs w:val="24"/>
        </w:rPr>
        <w:t>главный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1202AC94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652310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192543B2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652310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DB44AFC" w14:textId="77777777" w:rsidR="00B54AE2" w:rsidRPr="00B54AE2" w:rsidRDefault="00B54AE2" w:rsidP="00B54AE2">
      <w:pPr>
        <w:ind w:firstLine="720"/>
        <w:rPr>
          <w:rFonts w:eastAsia="Times New Roman"/>
          <w:sz w:val="24"/>
          <w:szCs w:val="24"/>
          <w:lang w:eastAsia="ru-RU"/>
        </w:rPr>
      </w:pPr>
      <w:r w:rsidRPr="00B54AE2">
        <w:rPr>
          <w:rFonts w:eastAsia="Times New Roman"/>
          <w:sz w:val="24"/>
          <w:szCs w:val="24"/>
          <w:lang w:eastAsia="ru-RU"/>
        </w:rPr>
        <w:t>положений об отделах Инспекции;</w:t>
      </w:r>
    </w:p>
    <w:p w14:paraId="18AD91BF" w14:textId="77777777" w:rsidR="00B54AE2" w:rsidRPr="00B54AE2" w:rsidRDefault="00B54AE2" w:rsidP="00B54AE2">
      <w:pPr>
        <w:ind w:firstLine="720"/>
        <w:rPr>
          <w:rFonts w:eastAsia="Times New Roman"/>
          <w:sz w:val="24"/>
          <w:szCs w:val="24"/>
          <w:lang w:eastAsia="ru-RU"/>
        </w:rPr>
      </w:pPr>
      <w:r w:rsidRPr="00B54AE2">
        <w:rPr>
          <w:rFonts w:eastAsia="Times New Roman"/>
          <w:sz w:val="24"/>
          <w:szCs w:val="24"/>
          <w:lang w:eastAsia="ru-RU"/>
        </w:rPr>
        <w:t>графика отпусков гражданских служащих Инспекции;</w:t>
      </w:r>
    </w:p>
    <w:p w14:paraId="55BD0AF3" w14:textId="77777777" w:rsidR="00B54AE2" w:rsidRPr="00B54AE2" w:rsidRDefault="00B54AE2" w:rsidP="00B54AE2">
      <w:pPr>
        <w:ind w:firstLine="720"/>
        <w:rPr>
          <w:rFonts w:eastAsia="Times New Roman"/>
          <w:sz w:val="24"/>
          <w:szCs w:val="24"/>
          <w:lang w:eastAsia="ru-RU"/>
        </w:rPr>
      </w:pPr>
      <w:r w:rsidRPr="00B54AE2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5059FFD1" w14:textId="77777777" w:rsidR="00B54AE2" w:rsidRPr="00B54AE2" w:rsidRDefault="00B54AE2" w:rsidP="00B54AE2">
      <w:pPr>
        <w:ind w:firstLine="720"/>
        <w:rPr>
          <w:rFonts w:eastAsia="Times New Roman"/>
          <w:sz w:val="24"/>
          <w:szCs w:val="24"/>
          <w:lang w:eastAsia="ru-RU"/>
        </w:rPr>
      </w:pPr>
      <w:r w:rsidRPr="00B54AE2">
        <w:rPr>
          <w:rFonts w:eastAsia="Times New Roman"/>
          <w:sz w:val="24"/>
          <w:szCs w:val="24"/>
          <w:lang w:eastAsia="ru-RU"/>
        </w:rPr>
        <w:t>иных актов по поручению руководства Инспекции.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0E460298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652310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2C54D922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652310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3CC1EC01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652310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="00C1283F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71789594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652310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Default="00CB1666" w:rsidP="00C940C1">
      <w:pPr>
        <w:pStyle w:val="ConsPlusNormal"/>
        <w:ind w:firstLine="540"/>
        <w:jc w:val="both"/>
        <w:rPr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sectPr w:rsidR="00794BE6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7C4823" w14:textId="77777777" w:rsidR="009210BD" w:rsidRDefault="009210BD" w:rsidP="00BA3247">
      <w:r>
        <w:separator/>
      </w:r>
    </w:p>
  </w:endnote>
  <w:endnote w:type="continuationSeparator" w:id="0">
    <w:p w14:paraId="01F3256B" w14:textId="77777777" w:rsidR="009210BD" w:rsidRDefault="009210BD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91455E" w14:textId="77777777" w:rsidR="009210BD" w:rsidRDefault="009210BD" w:rsidP="00BA3247">
      <w:r>
        <w:separator/>
      </w:r>
    </w:p>
  </w:footnote>
  <w:footnote w:type="continuationSeparator" w:id="0">
    <w:p w14:paraId="3B6FFBD7" w14:textId="77777777" w:rsidR="009210BD" w:rsidRDefault="009210BD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23AA8"/>
    <w:rsid w:val="00074AA9"/>
    <w:rsid w:val="00084F28"/>
    <w:rsid w:val="000B7F6E"/>
    <w:rsid w:val="000C15FB"/>
    <w:rsid w:val="000D73CE"/>
    <w:rsid w:val="000E6D81"/>
    <w:rsid w:val="000E797F"/>
    <w:rsid w:val="000F2F27"/>
    <w:rsid w:val="00103490"/>
    <w:rsid w:val="001056A0"/>
    <w:rsid w:val="0012225A"/>
    <w:rsid w:val="0013295F"/>
    <w:rsid w:val="00143A1A"/>
    <w:rsid w:val="001546A6"/>
    <w:rsid w:val="00156780"/>
    <w:rsid w:val="001744A5"/>
    <w:rsid w:val="00185192"/>
    <w:rsid w:val="001866BD"/>
    <w:rsid w:val="00192005"/>
    <w:rsid w:val="00193DF5"/>
    <w:rsid w:val="001B1C89"/>
    <w:rsid w:val="001C39E2"/>
    <w:rsid w:val="001D1D2F"/>
    <w:rsid w:val="001D316D"/>
    <w:rsid w:val="002021BA"/>
    <w:rsid w:val="00204614"/>
    <w:rsid w:val="0021145F"/>
    <w:rsid w:val="002203D9"/>
    <w:rsid w:val="00222D05"/>
    <w:rsid w:val="00234F58"/>
    <w:rsid w:val="00272C54"/>
    <w:rsid w:val="00273B0C"/>
    <w:rsid w:val="00273E5A"/>
    <w:rsid w:val="002B4511"/>
    <w:rsid w:val="002C1A06"/>
    <w:rsid w:val="002C2091"/>
    <w:rsid w:val="002D7238"/>
    <w:rsid w:val="002F51F2"/>
    <w:rsid w:val="00324A72"/>
    <w:rsid w:val="00337C08"/>
    <w:rsid w:val="00355586"/>
    <w:rsid w:val="0036545A"/>
    <w:rsid w:val="00371B5D"/>
    <w:rsid w:val="003743A1"/>
    <w:rsid w:val="00380705"/>
    <w:rsid w:val="003814E7"/>
    <w:rsid w:val="003846BB"/>
    <w:rsid w:val="003A06CD"/>
    <w:rsid w:val="003B28CC"/>
    <w:rsid w:val="003B4A9D"/>
    <w:rsid w:val="003B7D9B"/>
    <w:rsid w:val="003F4318"/>
    <w:rsid w:val="00400602"/>
    <w:rsid w:val="00454FEC"/>
    <w:rsid w:val="004700E9"/>
    <w:rsid w:val="004957CE"/>
    <w:rsid w:val="004C4FF1"/>
    <w:rsid w:val="004D5EAE"/>
    <w:rsid w:val="004E1523"/>
    <w:rsid w:val="004E5031"/>
    <w:rsid w:val="004E7A19"/>
    <w:rsid w:val="004F47A7"/>
    <w:rsid w:val="0050571A"/>
    <w:rsid w:val="00517FFC"/>
    <w:rsid w:val="00524995"/>
    <w:rsid w:val="005310E8"/>
    <w:rsid w:val="00547315"/>
    <w:rsid w:val="00554A5F"/>
    <w:rsid w:val="0057076A"/>
    <w:rsid w:val="005801F0"/>
    <w:rsid w:val="00582701"/>
    <w:rsid w:val="005A5D37"/>
    <w:rsid w:val="005C0F04"/>
    <w:rsid w:val="005D5396"/>
    <w:rsid w:val="005F0301"/>
    <w:rsid w:val="005F2473"/>
    <w:rsid w:val="005F24FB"/>
    <w:rsid w:val="005F5B4A"/>
    <w:rsid w:val="00602A2E"/>
    <w:rsid w:val="00621584"/>
    <w:rsid w:val="00624CCF"/>
    <w:rsid w:val="00632674"/>
    <w:rsid w:val="006344AE"/>
    <w:rsid w:val="00634E81"/>
    <w:rsid w:val="00652310"/>
    <w:rsid w:val="00665BB2"/>
    <w:rsid w:val="00684AB6"/>
    <w:rsid w:val="006C0DD1"/>
    <w:rsid w:val="006C512E"/>
    <w:rsid w:val="006C6D98"/>
    <w:rsid w:val="006D01D9"/>
    <w:rsid w:val="006D0205"/>
    <w:rsid w:val="006D37EE"/>
    <w:rsid w:val="006E5A83"/>
    <w:rsid w:val="006F6BA5"/>
    <w:rsid w:val="00706C19"/>
    <w:rsid w:val="0070726F"/>
    <w:rsid w:val="00727893"/>
    <w:rsid w:val="007337AA"/>
    <w:rsid w:val="00760A15"/>
    <w:rsid w:val="00760CC3"/>
    <w:rsid w:val="00764FA1"/>
    <w:rsid w:val="00781192"/>
    <w:rsid w:val="00790FE8"/>
    <w:rsid w:val="00791320"/>
    <w:rsid w:val="00794BE6"/>
    <w:rsid w:val="00796946"/>
    <w:rsid w:val="007C1C6B"/>
    <w:rsid w:val="007C2CE9"/>
    <w:rsid w:val="008331D3"/>
    <w:rsid w:val="00843578"/>
    <w:rsid w:val="00860BEC"/>
    <w:rsid w:val="0086395F"/>
    <w:rsid w:val="008726A6"/>
    <w:rsid w:val="00891850"/>
    <w:rsid w:val="008B5BC3"/>
    <w:rsid w:val="008C0B60"/>
    <w:rsid w:val="008C1680"/>
    <w:rsid w:val="008C65D1"/>
    <w:rsid w:val="008C6EB0"/>
    <w:rsid w:val="008D55DD"/>
    <w:rsid w:val="009108A9"/>
    <w:rsid w:val="00915E07"/>
    <w:rsid w:val="009210BD"/>
    <w:rsid w:val="00946E26"/>
    <w:rsid w:val="00951133"/>
    <w:rsid w:val="00954AB6"/>
    <w:rsid w:val="00956D34"/>
    <w:rsid w:val="00971740"/>
    <w:rsid w:val="00974404"/>
    <w:rsid w:val="009B0AB2"/>
    <w:rsid w:val="009E694F"/>
    <w:rsid w:val="009F11EF"/>
    <w:rsid w:val="00A05BC2"/>
    <w:rsid w:val="00A21C49"/>
    <w:rsid w:val="00A228D7"/>
    <w:rsid w:val="00A32AE8"/>
    <w:rsid w:val="00A42F98"/>
    <w:rsid w:val="00A77C2A"/>
    <w:rsid w:val="00A86DDA"/>
    <w:rsid w:val="00A94173"/>
    <w:rsid w:val="00AC6A6C"/>
    <w:rsid w:val="00AD1B97"/>
    <w:rsid w:val="00AD3283"/>
    <w:rsid w:val="00AD67B6"/>
    <w:rsid w:val="00AE0407"/>
    <w:rsid w:val="00AE2A6D"/>
    <w:rsid w:val="00AE2AD7"/>
    <w:rsid w:val="00AF7A4B"/>
    <w:rsid w:val="00B029A4"/>
    <w:rsid w:val="00B13698"/>
    <w:rsid w:val="00B22409"/>
    <w:rsid w:val="00B41320"/>
    <w:rsid w:val="00B41D16"/>
    <w:rsid w:val="00B54AE2"/>
    <w:rsid w:val="00B600CB"/>
    <w:rsid w:val="00B66F78"/>
    <w:rsid w:val="00B76F65"/>
    <w:rsid w:val="00BA0501"/>
    <w:rsid w:val="00BA3247"/>
    <w:rsid w:val="00BB5EA7"/>
    <w:rsid w:val="00BC729E"/>
    <w:rsid w:val="00BC7FCE"/>
    <w:rsid w:val="00BF193E"/>
    <w:rsid w:val="00BF3AE7"/>
    <w:rsid w:val="00C1283F"/>
    <w:rsid w:val="00C30BC4"/>
    <w:rsid w:val="00C53349"/>
    <w:rsid w:val="00C60290"/>
    <w:rsid w:val="00C76F9C"/>
    <w:rsid w:val="00C940C1"/>
    <w:rsid w:val="00CB1666"/>
    <w:rsid w:val="00CC2081"/>
    <w:rsid w:val="00CE0903"/>
    <w:rsid w:val="00CE7A9E"/>
    <w:rsid w:val="00CF0C4E"/>
    <w:rsid w:val="00D15B5D"/>
    <w:rsid w:val="00D165F8"/>
    <w:rsid w:val="00D21475"/>
    <w:rsid w:val="00D22DDE"/>
    <w:rsid w:val="00D25E87"/>
    <w:rsid w:val="00D36543"/>
    <w:rsid w:val="00D5030F"/>
    <w:rsid w:val="00D53E4E"/>
    <w:rsid w:val="00D60718"/>
    <w:rsid w:val="00D66D48"/>
    <w:rsid w:val="00D678DF"/>
    <w:rsid w:val="00DD1ABD"/>
    <w:rsid w:val="00DF0648"/>
    <w:rsid w:val="00E267A3"/>
    <w:rsid w:val="00E33724"/>
    <w:rsid w:val="00E36B19"/>
    <w:rsid w:val="00E51DE7"/>
    <w:rsid w:val="00E54E38"/>
    <w:rsid w:val="00E62551"/>
    <w:rsid w:val="00E6731C"/>
    <w:rsid w:val="00E67847"/>
    <w:rsid w:val="00E87312"/>
    <w:rsid w:val="00EA274F"/>
    <w:rsid w:val="00EC5992"/>
    <w:rsid w:val="00EE2A2D"/>
    <w:rsid w:val="00EE67DF"/>
    <w:rsid w:val="00EF5909"/>
    <w:rsid w:val="00EF5FD0"/>
    <w:rsid w:val="00EF6839"/>
    <w:rsid w:val="00F114C9"/>
    <w:rsid w:val="00F20970"/>
    <w:rsid w:val="00F2320B"/>
    <w:rsid w:val="00F326F7"/>
    <w:rsid w:val="00F57F90"/>
    <w:rsid w:val="00F67882"/>
    <w:rsid w:val="00F9056A"/>
    <w:rsid w:val="00F97A1F"/>
    <w:rsid w:val="00FA51E0"/>
    <w:rsid w:val="00FA6C2D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1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C73759-1B6A-4522-9002-C57530F34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3669</Words>
  <Characters>20916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Попова Дарья Юрьевна</cp:lastModifiedBy>
  <cp:revision>4</cp:revision>
  <cp:lastPrinted>2021-10-05T16:00:00Z</cp:lastPrinted>
  <dcterms:created xsi:type="dcterms:W3CDTF">2020-09-29T09:16:00Z</dcterms:created>
  <dcterms:modified xsi:type="dcterms:W3CDTF">2021-10-05T16:00:00Z</dcterms:modified>
</cp:coreProperties>
</file>